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5E9B" w14:textId="77777777" w:rsidR="00140418" w:rsidRPr="00515278" w:rsidRDefault="00140418" w:rsidP="0077171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  <w:bookmarkStart w:id="0" w:name="_Hlk146278502"/>
      <w:bookmarkEnd w:id="0"/>
    </w:p>
    <w:p w14:paraId="0E3D5B9C" w14:textId="338EBD3A" w:rsidR="00140418" w:rsidRPr="00515278" w:rsidRDefault="00140418" w:rsidP="0077171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  <w:r w:rsidRPr="00515278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MUNICIPIO DE </w:t>
      </w:r>
      <w:proofErr w:type="spellStart"/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xxxx</w:t>
      </w:r>
      <w:proofErr w:type="spellEnd"/>
      <w:r w:rsidRPr="00515278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 </w:t>
      </w:r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DEPARTAMENTO</w:t>
      </w:r>
      <w:r w:rsidRPr="00515278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 ZONA </w:t>
      </w:r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(RURAL Y/O URBANO)</w:t>
      </w:r>
    </w:p>
    <w:p w14:paraId="16594FD3" w14:textId="4AD95CC6" w:rsidR="00E70F2D" w:rsidRPr="00515278" w:rsidRDefault="00930986" w:rsidP="00E70F2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515278">
        <w:rPr>
          <w:rStyle w:val="normaltextrun"/>
          <w:rFonts w:ascii="Arial" w:hAnsi="Arial" w:cs="Arial"/>
          <w:b/>
          <w:bCs/>
          <w:sz w:val="20"/>
          <w:szCs w:val="20"/>
        </w:rPr>
        <w:t xml:space="preserve">LOTE </w:t>
      </w:r>
      <w:proofErr w:type="spellStart"/>
      <w:r w:rsidR="00AF0A99"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XXXX</w:t>
      </w:r>
      <w:proofErr w:type="spellEnd"/>
      <w:r w:rsidRPr="00515278">
        <w:rPr>
          <w:rStyle w:val="normaltextrun"/>
          <w:rFonts w:ascii="Arial" w:hAnsi="Arial" w:cs="Arial"/>
          <w:b/>
          <w:bCs/>
          <w:sz w:val="20"/>
          <w:szCs w:val="20"/>
        </w:rPr>
        <w:t xml:space="preserve"> HITO </w:t>
      </w:r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x </w:t>
      </w:r>
      <w:proofErr w:type="spellStart"/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515278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15278">
        <w:rPr>
          <w:rStyle w:val="normaltextrun"/>
          <w:rFonts w:ascii="Arial" w:hAnsi="Arial" w:cs="Arial"/>
          <w:b/>
          <w:bCs/>
          <w:sz w:val="20"/>
          <w:szCs w:val="20"/>
        </w:rPr>
        <w:t>REVISION</w:t>
      </w:r>
      <w:proofErr w:type="spellEnd"/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x </w:t>
      </w:r>
      <w:proofErr w:type="spellStart"/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</w:t>
      </w:r>
      <w:r w:rsidRPr="00515278">
        <w:rPr>
          <w:rStyle w:val="normaltextrun"/>
          <w:rFonts w:ascii="Arial" w:hAnsi="Arial" w:cs="Arial"/>
          <w:b/>
          <w:bCs/>
          <w:sz w:val="20"/>
          <w:szCs w:val="20"/>
        </w:rPr>
        <w:t xml:space="preserve">– </w:t>
      </w:r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AAAA/MM/DD</w:t>
      </w:r>
    </w:p>
    <w:p w14:paraId="7BCC4904" w14:textId="77777777" w:rsidR="00E70F2D" w:rsidRPr="00515278" w:rsidRDefault="00E70F2D" w:rsidP="00E70F2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98"/>
        <w:gridCol w:w="2704"/>
      </w:tblGrid>
      <w:tr w:rsidR="00AE29F3" w:rsidRPr="00515278" w14:paraId="5581F62E" w14:textId="77777777" w:rsidTr="00E26496">
        <w:trPr>
          <w:trHeight w:val="227"/>
          <w:jc w:val="center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47BDC02A" w14:textId="77777777" w:rsidR="00AE29F3" w:rsidRPr="00515278" w:rsidRDefault="00AE29F3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</w:tc>
      </w:tr>
      <w:tr w:rsidR="00AE29F3" w:rsidRPr="00515278" w14:paraId="6C44AB64" w14:textId="77777777" w:rsidTr="00E26496">
        <w:trPr>
          <w:trHeight w:val="30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2444" w14:textId="7676F926" w:rsidR="00AE29F3" w:rsidRPr="00515278" w:rsidRDefault="001630A0" w:rsidP="001630A0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sz w:val="20"/>
                <w:szCs w:val="20"/>
              </w:rPr>
              <w:t>Imágenes, usos y calificación de unidades de construcción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23194" w14:textId="77777777" w:rsidR="00AE29F3" w:rsidRPr="00515278" w:rsidRDefault="00AE29F3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Indicar si el producto es “CON/SIN ALERTAS</w:t>
            </w:r>
            <w:r w:rsidRPr="00515278">
              <w:rPr>
                <w:rFonts w:ascii="Arial" w:hAnsi="Arial" w:cs="Arial"/>
                <w:b/>
                <w:bCs/>
                <w:color w:val="F7CAAC" w:themeColor="accent2" w:themeTint="66"/>
                <w:sz w:val="20"/>
                <w:szCs w:val="20"/>
              </w:rPr>
              <w:t>”</w:t>
            </w:r>
          </w:p>
        </w:tc>
      </w:tr>
      <w:tr w:rsidR="008725BE" w:rsidRPr="00515278" w14:paraId="5490927C" w14:textId="77777777" w:rsidTr="00E26496">
        <w:trPr>
          <w:trHeight w:val="30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8D8E3" w14:textId="77777777" w:rsidR="008725BE" w:rsidRPr="00515278" w:rsidRDefault="008725BE" w:rsidP="001630A0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570AD" w14:textId="77777777" w:rsidR="008725BE" w:rsidRPr="00515278" w:rsidRDefault="008725BE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</w:tr>
    </w:tbl>
    <w:p w14:paraId="08973646" w14:textId="77777777" w:rsidR="00AE29F3" w:rsidRPr="00515278" w:rsidRDefault="00AE29F3" w:rsidP="00097140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E27A986" w14:textId="5C6BB466" w:rsidR="00AE29F3" w:rsidRPr="00515278" w:rsidRDefault="00AE29F3" w:rsidP="0EF37A50">
      <w:pPr>
        <w:pStyle w:val="Textoindependiente"/>
        <w:spacing w:before="1"/>
        <w:ind w:left="100" w:right="103"/>
        <w:jc w:val="both"/>
        <w:rPr>
          <w:rFonts w:ascii="Arial" w:hAnsi="Arial" w:cs="Arial"/>
          <w:b/>
          <w:bCs/>
          <w:sz w:val="20"/>
          <w:szCs w:val="20"/>
        </w:rPr>
      </w:pPr>
      <w:r w:rsidRPr="00515278">
        <w:rPr>
          <w:rFonts w:ascii="Arial" w:hAnsi="Arial" w:cs="Arial"/>
          <w:sz w:val="20"/>
          <w:szCs w:val="20"/>
        </w:rPr>
        <w:t xml:space="preserve">Para esta entrega relacionada con el municipio de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sz w:val="20"/>
          <w:szCs w:val="20"/>
        </w:rPr>
        <w:t xml:space="preserve">, el contratista realiza la entrega de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predios</w:t>
      </w:r>
      <w:r w:rsidR="642E2119" w:rsidRPr="00515278">
        <w:rPr>
          <w:rFonts w:ascii="Arial" w:hAnsi="Arial" w:cs="Arial"/>
          <w:sz w:val="20"/>
          <w:szCs w:val="20"/>
        </w:rPr>
        <w:t xml:space="preserve"> y </w:t>
      </w:r>
      <w:r w:rsidR="642E2119" w:rsidRPr="00515278">
        <w:rPr>
          <w:rFonts w:ascii="Arial" w:hAnsi="Arial" w:cs="Arial"/>
          <w:color w:val="ED7D31" w:themeColor="accent2"/>
          <w:sz w:val="20"/>
          <w:szCs w:val="20"/>
        </w:rPr>
        <w:t xml:space="preserve">XXXX </w:t>
      </w:r>
      <w:r w:rsidR="642E2119" w:rsidRPr="00515278">
        <w:rPr>
          <w:rFonts w:ascii="Arial" w:hAnsi="Arial" w:cs="Arial"/>
          <w:sz w:val="20"/>
          <w:szCs w:val="20"/>
        </w:rPr>
        <w:t>predios con al menos una unidad de construcción (</w:t>
      </w:r>
      <w:r w:rsidR="0047123B" w:rsidRPr="00515278">
        <w:rPr>
          <w:rFonts w:ascii="Arial" w:hAnsi="Arial" w:cs="Arial"/>
          <w:color w:val="ED7D31" w:themeColor="accent2"/>
          <w:sz w:val="20"/>
          <w:szCs w:val="20"/>
        </w:rPr>
        <w:t>XX%</w:t>
      </w:r>
      <w:r w:rsidR="642E2119" w:rsidRPr="00515278">
        <w:rPr>
          <w:rFonts w:ascii="Arial" w:hAnsi="Arial" w:cs="Arial"/>
          <w:sz w:val="20"/>
          <w:szCs w:val="20"/>
        </w:rPr>
        <w:t>),</w:t>
      </w:r>
      <w:r w:rsidRPr="00515278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dentro</w:t>
      </w:r>
      <w:r w:rsidRPr="00515278">
        <w:rPr>
          <w:rFonts w:ascii="Arial" w:hAnsi="Arial" w:cs="Arial"/>
          <w:spacing w:val="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5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las</w:t>
      </w:r>
      <w:r w:rsidRPr="00515278">
        <w:rPr>
          <w:rFonts w:ascii="Arial" w:hAnsi="Arial" w:cs="Arial"/>
          <w:spacing w:val="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cuales</w:t>
      </w:r>
      <w:r w:rsidRPr="00515278">
        <w:rPr>
          <w:rFonts w:ascii="Arial" w:hAnsi="Arial" w:cs="Arial"/>
          <w:spacing w:val="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únicamente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predios</w:t>
      </w:r>
      <w:r w:rsidRPr="00515278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cuentan</w:t>
      </w:r>
      <w:r w:rsidRPr="00515278">
        <w:rPr>
          <w:rFonts w:ascii="Arial" w:hAnsi="Arial" w:cs="Arial"/>
          <w:spacing w:val="5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</w:t>
      </w:r>
      <w:r w:rsidRPr="00515278">
        <w:rPr>
          <w:rFonts w:ascii="Arial" w:hAnsi="Arial" w:cs="Arial"/>
          <w:spacing w:val="5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información</w:t>
      </w:r>
      <w:r w:rsidRPr="00515278">
        <w:rPr>
          <w:rFonts w:ascii="Arial" w:hAnsi="Arial" w:cs="Arial"/>
          <w:spacing w:val="5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fotográfica</w:t>
      </w:r>
      <w:r w:rsidRPr="00515278">
        <w:rPr>
          <w:rFonts w:ascii="Arial" w:hAnsi="Arial" w:cs="Arial"/>
          <w:spacing w:val="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5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las</w:t>
      </w:r>
      <w:r w:rsidRPr="00515278">
        <w:rPr>
          <w:rFonts w:ascii="Arial" w:hAnsi="Arial" w:cs="Arial"/>
          <w:spacing w:val="5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unidades</w:t>
      </w:r>
      <w:r w:rsidRPr="00515278">
        <w:rPr>
          <w:rFonts w:ascii="Arial" w:hAnsi="Arial" w:cs="Arial"/>
          <w:spacing w:val="-5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constructivas,</w:t>
      </w:r>
      <w:r w:rsidRPr="00515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por</w:t>
      </w:r>
      <w:r w:rsidRPr="00515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lo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cual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se</w:t>
      </w:r>
      <w:r w:rsidRPr="00515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procede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a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revisar</w:t>
      </w:r>
      <w:r w:rsidRPr="00515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una</w:t>
      </w:r>
      <w:r w:rsidRPr="00515278">
        <w:rPr>
          <w:rFonts w:ascii="Arial" w:hAnsi="Arial" w:cs="Arial"/>
          <w:spacing w:val="-9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muestra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correspondiente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al</w:t>
      </w:r>
      <w:r w:rsidRPr="00515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30%</w:t>
      </w:r>
      <w:r w:rsidRPr="00515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totalidad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dichos</w:t>
      </w:r>
      <w:r w:rsidRPr="00515278">
        <w:rPr>
          <w:rFonts w:ascii="Arial" w:hAnsi="Arial" w:cs="Arial"/>
          <w:spacing w:val="-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predios,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es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decir se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revisó la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veracidad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calificación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el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registro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 xml:space="preserve">fotográfico de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predios</w:t>
      </w:r>
      <w:r w:rsidRPr="00515278">
        <w:rPr>
          <w:rFonts w:ascii="Arial" w:hAnsi="Arial" w:cs="Arial"/>
          <w:bCs/>
          <w:sz w:val="20"/>
          <w:szCs w:val="20"/>
        </w:rPr>
        <w:t>.</w:t>
      </w:r>
    </w:p>
    <w:p w14:paraId="53D7A1FE" w14:textId="0455A2AA" w:rsidR="00ED63E3" w:rsidRPr="00515278" w:rsidRDefault="00AE29F3" w:rsidP="00ED63E3">
      <w:pPr>
        <w:pStyle w:val="Ttulo1"/>
        <w:spacing w:before="93"/>
        <w:rPr>
          <w:lang w:val="es-CO"/>
        </w:rPr>
      </w:pPr>
      <w:r w:rsidRPr="00515278">
        <w:rPr>
          <w:lang w:val="es-CO"/>
        </w:rPr>
        <w:t>Para</w:t>
      </w:r>
      <w:r w:rsidRPr="00515278">
        <w:rPr>
          <w:spacing w:val="-3"/>
          <w:lang w:val="es-CO"/>
        </w:rPr>
        <w:t xml:space="preserve"> </w:t>
      </w:r>
      <w:r w:rsidRPr="00515278">
        <w:rPr>
          <w:lang w:val="es-CO"/>
        </w:rPr>
        <w:t>cada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una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de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las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carpetas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tomadas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como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muestras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se evaluó:</w:t>
      </w:r>
    </w:p>
    <w:p w14:paraId="1E8710D8" w14:textId="77777777" w:rsidR="00ED63E3" w:rsidRPr="00515278" w:rsidRDefault="00ED63E3" w:rsidP="00ED63E3">
      <w:pPr>
        <w:pStyle w:val="Ttulo1"/>
        <w:spacing w:before="93"/>
        <w:ind w:left="0"/>
        <w:rPr>
          <w:lang w:val="es-CO"/>
        </w:rPr>
      </w:pPr>
    </w:p>
    <w:p w14:paraId="380278F4" w14:textId="7C4A82BA" w:rsidR="00AE29F3" w:rsidRPr="00515278" w:rsidRDefault="00AE29F3" w:rsidP="0047123B">
      <w:pPr>
        <w:pStyle w:val="Prrafodelista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left="816" w:right="102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15278">
        <w:rPr>
          <w:rFonts w:ascii="Arial" w:hAnsi="Arial" w:cs="Arial"/>
          <w:bCs/>
          <w:sz w:val="20"/>
          <w:szCs w:val="20"/>
        </w:rPr>
        <w:t>USO</w:t>
      </w:r>
      <w:r w:rsidRPr="00515278">
        <w:rPr>
          <w:rFonts w:ascii="Arial" w:hAnsi="Arial" w:cs="Arial"/>
          <w:bCs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bCs/>
          <w:sz w:val="20"/>
          <w:szCs w:val="20"/>
        </w:rPr>
        <w:t>–</w:t>
      </w:r>
      <w:r w:rsidRPr="00515278">
        <w:rPr>
          <w:rFonts w:ascii="Arial" w:hAnsi="Arial" w:cs="Arial"/>
          <w:bCs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bCs/>
          <w:sz w:val="20"/>
          <w:szCs w:val="20"/>
        </w:rPr>
        <w:t>UNIDAD</w:t>
      </w:r>
      <w:r w:rsidRPr="00515278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bCs/>
          <w:sz w:val="20"/>
          <w:szCs w:val="20"/>
        </w:rPr>
        <w:t>DE</w:t>
      </w:r>
      <w:r w:rsidRPr="00515278">
        <w:rPr>
          <w:rFonts w:ascii="Arial" w:hAnsi="Arial" w:cs="Arial"/>
          <w:bCs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bCs/>
          <w:sz w:val="20"/>
          <w:szCs w:val="20"/>
        </w:rPr>
        <w:t>CONSTRUCCIÓN:</w:t>
      </w:r>
      <w:r w:rsidRPr="0051527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Se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realiza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un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paralelo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entre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</w:t>
      </w:r>
      <w:r w:rsidRPr="00515278">
        <w:rPr>
          <w:rFonts w:ascii="Arial" w:hAnsi="Arial" w:cs="Arial"/>
          <w:spacing w:val="-9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información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suministrada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en</w:t>
      </w:r>
      <w:r w:rsidRPr="00515278">
        <w:rPr>
          <w:rFonts w:ascii="Arial" w:hAnsi="Arial" w:cs="Arial"/>
          <w:spacing w:val="-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base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datos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que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corresponde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al</w:t>
      </w:r>
      <w:r w:rsidRPr="00515278">
        <w:rPr>
          <w:rFonts w:ascii="Arial" w:hAnsi="Arial" w:cs="Arial"/>
          <w:spacing w:val="-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levantamiento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en</w:t>
      </w:r>
      <w:r w:rsidRPr="00515278">
        <w:rPr>
          <w:rFonts w:ascii="Arial" w:hAnsi="Arial" w:cs="Arial"/>
          <w:spacing w:val="-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el</w:t>
      </w:r>
      <w:r w:rsidRPr="00515278">
        <w:rPr>
          <w:rFonts w:ascii="Arial" w:hAnsi="Arial" w:cs="Arial"/>
          <w:spacing w:val="-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formato</w:t>
      </w:r>
      <w:r w:rsidRPr="00515278">
        <w:rPr>
          <w:rFonts w:ascii="Arial" w:hAnsi="Arial" w:cs="Arial"/>
          <w:spacing w:val="-4"/>
          <w:sz w:val="20"/>
          <w:szCs w:val="20"/>
        </w:rPr>
        <w:t xml:space="preserve">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GDB/XTF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del</w:t>
      </w:r>
      <w:r w:rsidRPr="00515278">
        <w:rPr>
          <w:rFonts w:ascii="Arial" w:hAnsi="Arial" w:cs="Arial"/>
          <w:spacing w:val="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municipio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XXXX</w:t>
      </w:r>
      <w:r w:rsidR="00ED63E3" w:rsidRPr="00515278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r w:rsidRPr="00515278">
        <w:rPr>
          <w:rFonts w:ascii="Arial" w:hAnsi="Arial" w:cs="Arial"/>
          <w:bCs/>
          <w:color w:val="ED7D31" w:themeColor="accent2"/>
          <w:sz w:val="20"/>
          <w:szCs w:val="20"/>
        </w:rPr>
        <w:t>Hito</w:t>
      </w:r>
      <w:r w:rsidRPr="00515278">
        <w:rPr>
          <w:rFonts w:ascii="Arial" w:hAnsi="Arial" w:cs="Arial"/>
          <w:bCs/>
          <w:color w:val="ED7D31" w:themeColor="accent2"/>
          <w:spacing w:val="-6"/>
          <w:sz w:val="20"/>
          <w:szCs w:val="20"/>
        </w:rPr>
        <w:t xml:space="preserve"> </w:t>
      </w:r>
      <w:r w:rsidR="0047123B" w:rsidRPr="00515278">
        <w:rPr>
          <w:rFonts w:ascii="Arial" w:hAnsi="Arial" w:cs="Arial"/>
          <w:bCs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b/>
          <w:color w:val="ED7D31" w:themeColor="accent2"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y</w:t>
      </w:r>
      <w:r w:rsidRPr="00515278">
        <w:rPr>
          <w:rFonts w:ascii="Arial" w:hAnsi="Arial" w:cs="Arial"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el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registro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fotográfico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las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unidades</w:t>
      </w:r>
      <w:r w:rsidRPr="00515278">
        <w:rPr>
          <w:rFonts w:ascii="Arial" w:hAnsi="Arial" w:cs="Arial"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constructivas,</w:t>
      </w:r>
      <w:r w:rsidRPr="00515278">
        <w:rPr>
          <w:rFonts w:ascii="Arial" w:hAnsi="Arial" w:cs="Arial"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</w:t>
      </w:r>
      <w:r w:rsidRPr="00515278">
        <w:rPr>
          <w:rFonts w:ascii="Arial" w:hAnsi="Arial" w:cs="Arial"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el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fin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confrontar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que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los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usos</w:t>
      </w:r>
      <w:r w:rsidR="00E26496" w:rsidRPr="00515278">
        <w:rPr>
          <w:rFonts w:ascii="Arial" w:hAnsi="Arial" w:cs="Arial"/>
          <w:sz w:val="20"/>
          <w:szCs w:val="20"/>
        </w:rPr>
        <w:t xml:space="preserve">  </w:t>
      </w:r>
      <w:r w:rsidRPr="00515278">
        <w:rPr>
          <w:rFonts w:ascii="Arial" w:hAnsi="Arial" w:cs="Arial"/>
          <w:spacing w:val="-53"/>
          <w:sz w:val="20"/>
          <w:szCs w:val="20"/>
        </w:rPr>
        <w:t xml:space="preserve"> </w:t>
      </w:r>
      <w:r w:rsidR="0047123B" w:rsidRPr="00515278">
        <w:rPr>
          <w:rFonts w:ascii="Arial" w:hAnsi="Arial" w:cs="Arial"/>
          <w:spacing w:val="-53"/>
          <w:sz w:val="20"/>
          <w:szCs w:val="20"/>
        </w:rPr>
        <w:t xml:space="preserve">         </w:t>
      </w:r>
      <w:r w:rsidRPr="00515278">
        <w:rPr>
          <w:rFonts w:ascii="Arial" w:hAnsi="Arial" w:cs="Arial"/>
          <w:sz w:val="20"/>
          <w:szCs w:val="20"/>
        </w:rPr>
        <w:t>de la unidad de construcción correspondan entre sí. Dentro de este contexto, se le asignó a la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 xml:space="preserve">revisión </w:t>
      </w:r>
      <w:r w:rsidR="00ED63E3" w:rsidRPr="00515278">
        <w:rPr>
          <w:rFonts w:ascii="Arial" w:hAnsi="Arial" w:cs="Arial"/>
          <w:sz w:val="20"/>
          <w:szCs w:val="20"/>
        </w:rPr>
        <w:t>SIN ALERTAS</w:t>
      </w:r>
      <w:r w:rsidRPr="00515278">
        <w:rPr>
          <w:rFonts w:ascii="Arial" w:hAnsi="Arial" w:cs="Arial"/>
          <w:b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cuando la información suministrada es equivalente y para el caso donde no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 xml:space="preserve">coincide se </w:t>
      </w:r>
      <w:r w:rsidR="00ED63E3" w:rsidRPr="00515278">
        <w:rPr>
          <w:rFonts w:ascii="Arial" w:hAnsi="Arial" w:cs="Arial"/>
          <w:sz w:val="20"/>
          <w:szCs w:val="20"/>
        </w:rPr>
        <w:t>considera CON ALERTAS.</w:t>
      </w:r>
    </w:p>
    <w:p w14:paraId="51E6FA76" w14:textId="5797362B" w:rsidR="00AE29F3" w:rsidRPr="00515278" w:rsidRDefault="00AE29F3" w:rsidP="00AE29F3">
      <w:pPr>
        <w:pStyle w:val="Prrafodelista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15278">
        <w:rPr>
          <w:rFonts w:ascii="Arial" w:hAnsi="Arial" w:cs="Arial"/>
          <w:bCs/>
          <w:sz w:val="20"/>
          <w:szCs w:val="20"/>
        </w:rPr>
        <w:t>TIPOLOGIA</w:t>
      </w:r>
      <w:r w:rsidRPr="00515278">
        <w:rPr>
          <w:rFonts w:ascii="Arial" w:hAnsi="Arial" w:cs="Arial"/>
          <w:b/>
          <w:sz w:val="20"/>
          <w:szCs w:val="20"/>
        </w:rPr>
        <w:t xml:space="preserve">: </w:t>
      </w:r>
      <w:r w:rsidRPr="00515278">
        <w:rPr>
          <w:rFonts w:ascii="Arial" w:hAnsi="Arial" w:cs="Arial"/>
          <w:sz w:val="20"/>
          <w:szCs w:val="20"/>
        </w:rPr>
        <w:t>Se realiza la validación de la información suministrada en la base de datos que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corresponde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al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levantamiento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del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municipio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="00ED63E3" w:rsidRPr="00515278">
        <w:rPr>
          <w:rFonts w:ascii="Arial" w:hAnsi="Arial" w:cs="Arial"/>
          <w:color w:val="ED7D31" w:themeColor="accent2"/>
          <w:sz w:val="20"/>
          <w:szCs w:val="20"/>
        </w:rPr>
        <w:t xml:space="preserve">XXXX </w:t>
      </w:r>
      <w:r w:rsidR="00ED63E3" w:rsidRPr="00515278">
        <w:rPr>
          <w:rFonts w:ascii="Arial" w:hAnsi="Arial" w:cs="Arial"/>
          <w:bCs/>
          <w:color w:val="ED7D31" w:themeColor="accent2"/>
          <w:sz w:val="20"/>
          <w:szCs w:val="20"/>
        </w:rPr>
        <w:t>Hito</w:t>
      </w:r>
      <w:r w:rsidR="00ED63E3" w:rsidRPr="00515278">
        <w:rPr>
          <w:rFonts w:ascii="Arial" w:hAnsi="Arial" w:cs="Arial"/>
          <w:bCs/>
          <w:color w:val="ED7D31" w:themeColor="accent2"/>
          <w:spacing w:val="-6"/>
          <w:sz w:val="20"/>
          <w:szCs w:val="20"/>
        </w:rPr>
        <w:t xml:space="preserve"> </w:t>
      </w:r>
      <w:r w:rsidR="0047123B" w:rsidRPr="00515278">
        <w:rPr>
          <w:rFonts w:ascii="Arial" w:hAnsi="Arial" w:cs="Arial"/>
          <w:bCs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sz w:val="20"/>
          <w:szCs w:val="20"/>
        </w:rPr>
        <w:t>,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donde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se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verifico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calificación</w:t>
      </w:r>
      <w:r w:rsidRPr="00515278">
        <w:rPr>
          <w:rFonts w:ascii="Arial" w:hAnsi="Arial" w:cs="Arial"/>
          <w:spacing w:val="-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 las cuales fueron identificadas las características de las tipologías constructivas que permiten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 xml:space="preserve">caracterizar las construcciones, en concordancia con el </w:t>
      </w:r>
      <w:r w:rsidR="00ED63E3" w:rsidRPr="00515278">
        <w:rPr>
          <w:rFonts w:ascii="Arial" w:hAnsi="Arial" w:cs="Arial"/>
          <w:sz w:val="20"/>
          <w:szCs w:val="20"/>
        </w:rPr>
        <w:t>“</w:t>
      </w:r>
      <w:r w:rsidRPr="00515278">
        <w:rPr>
          <w:rFonts w:ascii="Arial" w:hAnsi="Arial" w:cs="Arial"/>
          <w:bCs/>
          <w:sz w:val="20"/>
          <w:szCs w:val="20"/>
        </w:rPr>
        <w:t>Diccionario De Datos Versión 1.2</w:t>
      </w:r>
      <w:r w:rsidR="00ED63E3" w:rsidRPr="00515278">
        <w:rPr>
          <w:rFonts w:ascii="Arial" w:hAnsi="Arial" w:cs="Arial"/>
          <w:bCs/>
          <w:sz w:val="20"/>
          <w:szCs w:val="20"/>
        </w:rPr>
        <w:t>”</w:t>
      </w:r>
      <w:r w:rsidRPr="00515278">
        <w:rPr>
          <w:rFonts w:ascii="Arial" w:hAnsi="Arial" w:cs="Arial"/>
          <w:b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 la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 xml:space="preserve">entidad </w:t>
      </w:r>
      <w:r w:rsidR="00ED63E3" w:rsidRPr="00515278">
        <w:rPr>
          <w:rFonts w:ascii="Arial" w:hAnsi="Arial" w:cs="Arial"/>
          <w:sz w:val="20"/>
          <w:szCs w:val="20"/>
        </w:rPr>
        <w:t>“</w:t>
      </w:r>
      <w:r w:rsidRPr="00515278">
        <w:rPr>
          <w:rFonts w:ascii="Arial" w:hAnsi="Arial" w:cs="Arial"/>
          <w:bCs/>
          <w:sz w:val="20"/>
          <w:szCs w:val="20"/>
        </w:rPr>
        <w:t>Instituto Geográfico Agustín Codazzi- IGAC</w:t>
      </w:r>
      <w:r w:rsidR="00ED63E3" w:rsidRPr="00515278">
        <w:rPr>
          <w:rFonts w:ascii="Arial" w:hAnsi="Arial" w:cs="Arial"/>
          <w:bCs/>
          <w:sz w:val="20"/>
          <w:szCs w:val="20"/>
        </w:rPr>
        <w:t>”</w:t>
      </w:r>
      <w:r w:rsidRPr="00515278">
        <w:rPr>
          <w:rFonts w:ascii="Arial" w:hAnsi="Arial" w:cs="Arial"/>
          <w:sz w:val="20"/>
          <w:szCs w:val="20"/>
        </w:rPr>
        <w:t>, acorde con el modelo de aplicación de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w w:val="95"/>
          <w:sz w:val="20"/>
          <w:szCs w:val="20"/>
        </w:rPr>
        <w:t xml:space="preserve">levantamiento catastral. De igual forma se le asignó a la revisión </w:t>
      </w:r>
      <w:r w:rsidR="00AE4992" w:rsidRPr="00515278">
        <w:rPr>
          <w:rFonts w:ascii="Arial" w:hAnsi="Arial" w:cs="Arial"/>
          <w:w w:val="95"/>
          <w:sz w:val="20"/>
          <w:szCs w:val="20"/>
        </w:rPr>
        <w:t>“</w:t>
      </w:r>
      <w:r w:rsidR="00ED63E3" w:rsidRPr="00515278">
        <w:rPr>
          <w:rFonts w:ascii="Arial" w:hAnsi="Arial" w:cs="Arial"/>
          <w:sz w:val="20"/>
          <w:szCs w:val="20"/>
        </w:rPr>
        <w:t>SIN ALERTAS</w:t>
      </w:r>
      <w:r w:rsidR="00AE4992" w:rsidRPr="00515278">
        <w:rPr>
          <w:rFonts w:ascii="Arial" w:hAnsi="Arial" w:cs="Arial"/>
          <w:sz w:val="20"/>
          <w:szCs w:val="20"/>
        </w:rPr>
        <w:t>”</w:t>
      </w:r>
      <w:r w:rsidRPr="00515278">
        <w:rPr>
          <w:rFonts w:ascii="Arial" w:hAnsi="Arial" w:cs="Arial"/>
          <w:b/>
          <w:w w:val="95"/>
          <w:sz w:val="20"/>
          <w:szCs w:val="20"/>
        </w:rPr>
        <w:t xml:space="preserve"> </w:t>
      </w:r>
      <w:r w:rsidRPr="00515278">
        <w:rPr>
          <w:rFonts w:ascii="Arial" w:hAnsi="Arial" w:cs="Arial"/>
          <w:w w:val="95"/>
          <w:sz w:val="20"/>
          <w:szCs w:val="20"/>
        </w:rPr>
        <w:t>cuando la calificación</w:t>
      </w:r>
      <w:r w:rsidRPr="0051527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suministrada al predio corresponda con los parámetros dentro del Diccionario y cuando dicha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calificación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no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es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acorde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dentro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lo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establecido,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este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se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denominará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</w:t>
      </w:r>
      <w:r w:rsidRPr="00515278">
        <w:rPr>
          <w:rFonts w:ascii="Arial" w:hAnsi="Arial" w:cs="Arial"/>
          <w:spacing w:val="6"/>
          <w:sz w:val="20"/>
          <w:szCs w:val="20"/>
        </w:rPr>
        <w:t xml:space="preserve"> </w:t>
      </w:r>
      <w:r w:rsidR="00AE4992" w:rsidRPr="00515278">
        <w:rPr>
          <w:rFonts w:ascii="Arial" w:hAnsi="Arial" w:cs="Arial"/>
          <w:spacing w:val="6"/>
          <w:sz w:val="20"/>
          <w:szCs w:val="20"/>
        </w:rPr>
        <w:t>“</w:t>
      </w:r>
      <w:r w:rsidR="00ED63E3" w:rsidRPr="00515278">
        <w:rPr>
          <w:rFonts w:ascii="Arial" w:hAnsi="Arial" w:cs="Arial"/>
          <w:sz w:val="20"/>
          <w:szCs w:val="20"/>
        </w:rPr>
        <w:t>CON ALERTAS</w:t>
      </w:r>
      <w:r w:rsidR="00AE4992" w:rsidRPr="00515278">
        <w:rPr>
          <w:rFonts w:ascii="Arial" w:hAnsi="Arial" w:cs="Arial"/>
          <w:sz w:val="20"/>
          <w:szCs w:val="20"/>
        </w:rPr>
        <w:t>”</w:t>
      </w:r>
    </w:p>
    <w:p w14:paraId="3EE6A52D" w14:textId="77777777" w:rsidR="00AE29F3" w:rsidRPr="00515278" w:rsidRDefault="00AE29F3" w:rsidP="00AE29F3">
      <w:pPr>
        <w:rPr>
          <w:rFonts w:ascii="Arial" w:hAnsi="Arial" w:cs="Arial"/>
          <w:sz w:val="20"/>
          <w:szCs w:val="20"/>
        </w:rPr>
      </w:pPr>
    </w:p>
    <w:p w14:paraId="4D3C0CB1" w14:textId="35CDA34A" w:rsidR="00ED63E3" w:rsidRPr="00515278" w:rsidRDefault="00ED63E3" w:rsidP="00AE29F3">
      <w:pPr>
        <w:rPr>
          <w:rFonts w:ascii="Arial" w:hAnsi="Arial" w:cs="Arial"/>
          <w:b/>
          <w:bCs/>
          <w:sz w:val="20"/>
          <w:szCs w:val="20"/>
        </w:rPr>
      </w:pPr>
      <w:r w:rsidRPr="00515278">
        <w:rPr>
          <w:rFonts w:ascii="Arial" w:hAnsi="Arial" w:cs="Arial"/>
          <w:b/>
          <w:bCs/>
          <w:sz w:val="20"/>
          <w:szCs w:val="20"/>
        </w:rPr>
        <w:t>Resultado:</w:t>
      </w:r>
    </w:p>
    <w:p w14:paraId="79DA3446" w14:textId="4778BAA4" w:rsidR="00ED63E3" w:rsidRPr="00515278" w:rsidRDefault="00ED63E3" w:rsidP="0EF37A50">
      <w:pPr>
        <w:rPr>
          <w:rFonts w:ascii="Arial" w:hAnsi="Arial" w:cs="Arial"/>
          <w:color w:val="ED7D31" w:themeColor="accent2"/>
          <w:sz w:val="20"/>
          <w:szCs w:val="20"/>
        </w:rPr>
      </w:pPr>
      <w:r w:rsidRPr="00515278">
        <w:rPr>
          <w:rFonts w:ascii="Arial" w:hAnsi="Arial" w:cs="Arial"/>
          <w:sz w:val="20"/>
          <w:szCs w:val="20"/>
        </w:rPr>
        <w:t xml:space="preserve">Una vez realizada la revisión de la información fotográfica adjunta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 xml:space="preserve">en el registro CICA/al XTF </w:t>
      </w:r>
      <w:r w:rsidRPr="00515278">
        <w:rPr>
          <w:rFonts w:ascii="Arial" w:hAnsi="Arial" w:cs="Arial"/>
          <w:sz w:val="20"/>
          <w:szCs w:val="20"/>
        </w:rPr>
        <w:t xml:space="preserve">y comparada con la calificación, se evidencian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sz w:val="20"/>
          <w:szCs w:val="20"/>
        </w:rPr>
        <w:t xml:space="preserve"> inconsistencias como se menciona en las observaciones dentro del cuadro expuesto, de tal forma el resultado es “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SIN/CON ALERTAS</w:t>
      </w:r>
      <w:r w:rsidRPr="00515278">
        <w:rPr>
          <w:rFonts w:ascii="Arial" w:hAnsi="Arial" w:cs="Arial"/>
          <w:sz w:val="20"/>
          <w:szCs w:val="20"/>
        </w:rPr>
        <w:t>” para la entrega</w:t>
      </w:r>
      <w:r w:rsidR="77445430" w:rsidRPr="00515278">
        <w:rPr>
          <w:rFonts w:ascii="Arial" w:hAnsi="Arial" w:cs="Arial"/>
          <w:sz w:val="20"/>
          <w:szCs w:val="20"/>
        </w:rPr>
        <w:t>.</w:t>
      </w:r>
    </w:p>
    <w:p w14:paraId="43146142" w14:textId="77777777" w:rsidR="00ED63E3" w:rsidRPr="00515278" w:rsidRDefault="00ED63E3" w:rsidP="00ED63E3">
      <w:pPr>
        <w:rPr>
          <w:rFonts w:ascii="Arial" w:hAnsi="Arial" w:cs="Arial"/>
          <w:sz w:val="20"/>
          <w:szCs w:val="20"/>
        </w:rPr>
      </w:pPr>
    </w:p>
    <w:p w14:paraId="7FE3F651" w14:textId="77777777" w:rsidR="00ED63E3" w:rsidRPr="00515278" w:rsidRDefault="00ED63E3" w:rsidP="00ED63E3">
      <w:pPr>
        <w:rPr>
          <w:rFonts w:ascii="Arial" w:hAnsi="Arial" w:cs="Arial"/>
          <w:sz w:val="20"/>
          <w:szCs w:val="20"/>
        </w:rPr>
      </w:pPr>
    </w:p>
    <w:p w14:paraId="2A109ADE" w14:textId="676D7D5B" w:rsidR="00ED63E3" w:rsidRPr="00515278" w:rsidRDefault="00ED63E3" w:rsidP="00ED63E3">
      <w:pPr>
        <w:jc w:val="both"/>
        <w:rPr>
          <w:rFonts w:ascii="Arial" w:hAnsi="Arial" w:cs="Arial"/>
          <w:sz w:val="20"/>
          <w:szCs w:val="20"/>
        </w:rPr>
      </w:pPr>
      <w:r w:rsidRPr="00515278">
        <w:rPr>
          <w:rFonts w:ascii="Arial" w:hAnsi="Arial" w:cs="Arial"/>
          <w:sz w:val="20"/>
          <w:szCs w:val="20"/>
        </w:rPr>
        <w:t>A continuación, se adjunta un anexo de los errores encontrados: unidades que no pudieron ser validadas porque no contaban con registro fotográfico, aunque estos casos se marcan como alertas, y algunas diferencias en tipologías constructivas evidenciadas en las fotografías.</w:t>
      </w:r>
    </w:p>
    <w:p w14:paraId="530EB2E8" w14:textId="77777777" w:rsidR="00ED63E3" w:rsidRPr="00515278" w:rsidRDefault="00ED63E3" w:rsidP="00ED63E3">
      <w:pPr>
        <w:jc w:val="both"/>
        <w:rPr>
          <w:rFonts w:ascii="Arial" w:hAnsi="Arial" w:cs="Arial"/>
          <w:sz w:val="20"/>
          <w:szCs w:val="20"/>
        </w:rPr>
      </w:pPr>
    </w:p>
    <w:p w14:paraId="6EBF3126" w14:textId="400829FD" w:rsidR="00ED63E3" w:rsidRPr="00515278" w:rsidRDefault="00ED63E3" w:rsidP="00ED63E3">
      <w:pPr>
        <w:jc w:val="center"/>
        <w:rPr>
          <w:rFonts w:ascii="Arial" w:hAnsi="Arial" w:cs="Arial"/>
          <w:color w:val="ED7D31" w:themeColor="accent2"/>
          <w:sz w:val="20"/>
          <w:szCs w:val="20"/>
        </w:rPr>
      </w:pPr>
      <w:r w:rsidRPr="00515278">
        <w:rPr>
          <w:rFonts w:ascii="Arial" w:hAnsi="Arial" w:cs="Arial"/>
          <w:color w:val="ED7D31" w:themeColor="accent2"/>
          <w:sz w:val="20"/>
          <w:szCs w:val="20"/>
        </w:rPr>
        <w:t>ADJU</w:t>
      </w:r>
      <w:r w:rsidR="2F8D46FB" w:rsidRPr="00515278">
        <w:rPr>
          <w:rFonts w:ascii="Arial" w:hAnsi="Arial" w:cs="Arial"/>
          <w:color w:val="ED7D31" w:themeColor="accent2"/>
          <w:sz w:val="20"/>
          <w:szCs w:val="20"/>
        </w:rPr>
        <w:t>N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TAR LA TABLA RESULTANTE DE LA VALIDACIÓN CON SUS ANEXOS CORRESPONDIENTES.</w:t>
      </w:r>
    </w:p>
    <w:p w14:paraId="3B2E4641" w14:textId="401650FD" w:rsidR="009170CD" w:rsidRPr="00515278" w:rsidRDefault="009170CD" w:rsidP="1400AF5F">
      <w:pPr>
        <w:rPr>
          <w:rFonts w:ascii="Arial" w:hAnsi="Arial" w:cs="Arial"/>
          <w:sz w:val="20"/>
          <w:szCs w:val="20"/>
        </w:rPr>
      </w:pPr>
    </w:p>
    <w:p w14:paraId="32507D7C" w14:textId="5A8EDA25" w:rsidR="1400AF5F" w:rsidRPr="00515278" w:rsidRDefault="1400AF5F" w:rsidP="1400AF5F">
      <w:pPr>
        <w:rPr>
          <w:rFonts w:ascii="Arial" w:hAnsi="Arial" w:cs="Arial"/>
          <w:sz w:val="20"/>
          <w:szCs w:val="20"/>
        </w:rPr>
      </w:pPr>
    </w:p>
    <w:p w14:paraId="47D6A624" w14:textId="40CC5CF5" w:rsidR="1400AF5F" w:rsidRPr="00515278" w:rsidRDefault="1400AF5F" w:rsidP="1400AF5F">
      <w:pPr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5000" w:type="pct"/>
        <w:tblInd w:w="0" w:type="dxa"/>
        <w:tblLook w:val="06A0" w:firstRow="1" w:lastRow="0" w:firstColumn="1" w:lastColumn="0" w:noHBand="1" w:noVBand="1"/>
      </w:tblPr>
      <w:tblGrid>
        <w:gridCol w:w="3081"/>
        <w:gridCol w:w="1720"/>
        <w:gridCol w:w="959"/>
        <w:gridCol w:w="2853"/>
        <w:gridCol w:w="1349"/>
      </w:tblGrid>
      <w:tr w:rsidR="0EF37A50" w:rsidRPr="00515278" w14:paraId="556E990E" w14:textId="77777777" w:rsidTr="00515278">
        <w:trPr>
          <w:trHeight w:val="270"/>
        </w:trPr>
        <w:tc>
          <w:tcPr>
            <w:tcW w:w="1546" w:type="pct"/>
            <w:shd w:val="clear" w:color="auto" w:fill="2F5496" w:themeFill="accent1" w:themeFillShade="BF"/>
            <w:vAlign w:val="center"/>
          </w:tcPr>
          <w:p w14:paraId="4F66FA87" w14:textId="317107F7" w:rsidR="0EF37A50" w:rsidRPr="00515278" w:rsidRDefault="00515278" w:rsidP="0051527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VALIDACIÓN</w:t>
            </w:r>
          </w:p>
        </w:tc>
        <w:tc>
          <w:tcPr>
            <w:tcW w:w="863" w:type="pct"/>
            <w:shd w:val="clear" w:color="auto" w:fill="2F5496" w:themeFill="accent1" w:themeFillShade="BF"/>
            <w:vAlign w:val="center"/>
          </w:tcPr>
          <w:p w14:paraId="00D8B1CB" w14:textId="5CB8C016" w:rsidR="0EF37A50" w:rsidRPr="00515278" w:rsidRDefault="00515278" w:rsidP="0051527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481" w:type="pct"/>
            <w:shd w:val="clear" w:color="auto" w:fill="2F5496" w:themeFill="accent1" w:themeFillShade="BF"/>
            <w:vAlign w:val="center"/>
          </w:tcPr>
          <w:p w14:paraId="2EF4BB62" w14:textId="4887CBDA" w:rsidR="0EF37A50" w:rsidRPr="00515278" w:rsidRDefault="00515278" w:rsidP="0051527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ROL</w:t>
            </w:r>
          </w:p>
        </w:tc>
        <w:tc>
          <w:tcPr>
            <w:tcW w:w="1432" w:type="pct"/>
            <w:shd w:val="clear" w:color="auto" w:fill="2F5496" w:themeFill="accent1" w:themeFillShade="BF"/>
            <w:vAlign w:val="center"/>
          </w:tcPr>
          <w:p w14:paraId="65B802CA" w14:textId="65C17435" w:rsidR="0EF37A50" w:rsidRPr="00515278" w:rsidRDefault="00515278" w:rsidP="0051527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77" w:type="pct"/>
            <w:shd w:val="clear" w:color="auto" w:fill="2F5496" w:themeFill="accent1" w:themeFillShade="BF"/>
            <w:vAlign w:val="center"/>
          </w:tcPr>
          <w:p w14:paraId="28787461" w14:textId="4BB2989B" w:rsidR="0EF37A50" w:rsidRPr="00515278" w:rsidRDefault="00515278" w:rsidP="0051527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EF37A50" w:rsidRPr="00515278" w14:paraId="784AD0EE" w14:textId="77777777" w:rsidTr="00515278">
        <w:trPr>
          <w:trHeight w:val="405"/>
        </w:trPr>
        <w:tc>
          <w:tcPr>
            <w:tcW w:w="1546" w:type="pct"/>
          </w:tcPr>
          <w:p w14:paraId="079DCECB" w14:textId="0B708586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Elaboró</w:t>
            </w:r>
          </w:p>
        </w:tc>
        <w:tc>
          <w:tcPr>
            <w:tcW w:w="863" w:type="pct"/>
          </w:tcPr>
          <w:p w14:paraId="65D2B34C" w14:textId="57FA3AF8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</w:tcPr>
          <w:p w14:paraId="548CC518" w14:textId="64C8F0AF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pct"/>
          </w:tcPr>
          <w:p w14:paraId="331F6ED2" w14:textId="2975672F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7123B" w:rsidRPr="00515278">
              <w:rPr>
                <w:rFonts w:ascii="Arial" w:hAnsi="Arial" w:cs="Arial"/>
                <w:color w:val="ED7D31" w:themeColor="accent2"/>
                <w:sz w:val="20"/>
                <w:szCs w:val="20"/>
              </w:rPr>
              <w:t>AAAA/MM/DD</w:t>
            </w:r>
          </w:p>
        </w:tc>
        <w:tc>
          <w:tcPr>
            <w:tcW w:w="677" w:type="pct"/>
          </w:tcPr>
          <w:p w14:paraId="53563D4A" w14:textId="68751DFA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EF37A50" w:rsidRPr="00515278" w14:paraId="0347205D" w14:textId="77777777" w:rsidTr="00515278">
        <w:trPr>
          <w:trHeight w:val="450"/>
        </w:trPr>
        <w:tc>
          <w:tcPr>
            <w:tcW w:w="1546" w:type="pct"/>
          </w:tcPr>
          <w:p w14:paraId="19C62151" w14:textId="26FF8211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>Revisó y aprobó</w:t>
            </w:r>
          </w:p>
        </w:tc>
        <w:tc>
          <w:tcPr>
            <w:tcW w:w="863" w:type="pct"/>
          </w:tcPr>
          <w:p w14:paraId="502F4645" w14:textId="2021234C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</w:tcPr>
          <w:p w14:paraId="673B44A9" w14:textId="3532F12C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pct"/>
          </w:tcPr>
          <w:p w14:paraId="4E0BD4D8" w14:textId="786F1632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7123B" w:rsidRPr="00515278">
              <w:rPr>
                <w:rFonts w:ascii="Arial" w:hAnsi="Arial" w:cs="Arial"/>
                <w:color w:val="ED7D31" w:themeColor="accent2"/>
                <w:sz w:val="20"/>
                <w:szCs w:val="20"/>
              </w:rPr>
              <w:t>AAAA/MM/DD</w:t>
            </w:r>
          </w:p>
        </w:tc>
        <w:tc>
          <w:tcPr>
            <w:tcW w:w="677" w:type="pct"/>
          </w:tcPr>
          <w:p w14:paraId="429B4DBB" w14:textId="0A7ABB5F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67EF50F" w14:textId="3F8C1C9D" w:rsidR="00930986" w:rsidRPr="00515278" w:rsidRDefault="00930986" w:rsidP="1400AF5F">
      <w:pPr>
        <w:rPr>
          <w:rFonts w:ascii="Arial" w:hAnsi="Arial" w:cs="Arial"/>
          <w:sz w:val="20"/>
          <w:szCs w:val="20"/>
        </w:rPr>
      </w:pPr>
    </w:p>
    <w:p w14:paraId="13FAA597" w14:textId="77777777" w:rsidR="00930986" w:rsidRPr="00515278" w:rsidRDefault="00930986" w:rsidP="00930986">
      <w:pPr>
        <w:rPr>
          <w:rFonts w:ascii="Arial" w:hAnsi="Arial" w:cs="Arial"/>
          <w:color w:val="ED7D31" w:themeColor="accent2"/>
          <w:sz w:val="20"/>
          <w:szCs w:val="20"/>
        </w:rPr>
      </w:pPr>
      <w:r w:rsidRPr="00515278">
        <w:rPr>
          <w:rFonts w:ascii="Arial" w:hAnsi="Arial" w:cs="Arial"/>
          <w:color w:val="ED7D31" w:themeColor="accent2"/>
          <w:sz w:val="20"/>
          <w:szCs w:val="20"/>
        </w:rPr>
        <w:t>Nota 1:  Diligenciar los datos que se encuentran resaltados en este color y cambiar el color al estándar del documento.</w:t>
      </w:r>
    </w:p>
    <w:p w14:paraId="7D32768B" w14:textId="11AF4556" w:rsidR="00930986" w:rsidRPr="00515278" w:rsidRDefault="00930986" w:rsidP="00930986">
      <w:pPr>
        <w:rPr>
          <w:rFonts w:ascii="Arial" w:hAnsi="Arial" w:cs="Arial"/>
          <w:sz w:val="20"/>
          <w:szCs w:val="20"/>
        </w:rPr>
      </w:pPr>
      <w:r w:rsidRPr="00515278">
        <w:rPr>
          <w:rFonts w:ascii="Arial" w:hAnsi="Arial" w:cs="Arial"/>
          <w:color w:val="ED7D31" w:themeColor="accent2"/>
          <w:sz w:val="20"/>
          <w:szCs w:val="20"/>
        </w:rPr>
        <w:t>Nota 2: Borrar todas las notas e indicaciones al diligenciar el documento.</w:t>
      </w:r>
    </w:p>
    <w:sectPr w:rsidR="00930986" w:rsidRPr="00515278" w:rsidSect="00515278">
      <w:headerReference w:type="default" r:id="rId11"/>
      <w:footerReference w:type="default" r:id="rId12"/>
      <w:pgSz w:w="12240" w:h="15840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5C773" w14:textId="77777777" w:rsidR="00DB5E1B" w:rsidRDefault="00DB5E1B" w:rsidP="00BE59E6">
      <w:pPr>
        <w:spacing w:after="0" w:line="240" w:lineRule="auto"/>
      </w:pPr>
      <w:r>
        <w:separator/>
      </w:r>
    </w:p>
  </w:endnote>
  <w:endnote w:type="continuationSeparator" w:id="0">
    <w:p w14:paraId="56FFBD85" w14:textId="77777777" w:rsidR="00DB5E1B" w:rsidRDefault="00DB5E1B" w:rsidP="00BE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F76E6" w14:textId="2888D863" w:rsidR="00515278" w:rsidRDefault="00515278" w:rsidP="00515278">
    <w:pPr>
      <w:pStyle w:val="Piedepgina"/>
      <w:jc w:val="center"/>
    </w:pPr>
    <w:r w:rsidRPr="00515278">
      <w:rPr>
        <w:caps/>
      </w:rPr>
      <w:fldChar w:fldCharType="begin"/>
    </w:r>
    <w:r w:rsidRPr="00515278">
      <w:rPr>
        <w:caps/>
      </w:rPr>
      <w:instrText>PAGE   \* MERGEFORMAT</w:instrText>
    </w:r>
    <w:r w:rsidRPr="00515278">
      <w:rPr>
        <w:caps/>
      </w:rPr>
      <w:fldChar w:fldCharType="separate"/>
    </w:r>
    <w:r w:rsidRPr="00515278">
      <w:rPr>
        <w:caps/>
        <w:lang w:val="es-ES"/>
      </w:rPr>
      <w:t>2</w:t>
    </w:r>
    <w:r w:rsidRPr="00515278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B15C" w14:textId="77777777" w:rsidR="00DB5E1B" w:rsidRDefault="00DB5E1B" w:rsidP="00BE59E6">
      <w:pPr>
        <w:spacing w:after="0" w:line="240" w:lineRule="auto"/>
      </w:pPr>
      <w:r>
        <w:separator/>
      </w:r>
    </w:p>
  </w:footnote>
  <w:footnote w:type="continuationSeparator" w:id="0">
    <w:p w14:paraId="60048626" w14:textId="77777777" w:rsidR="00DB5E1B" w:rsidRDefault="00DB5E1B" w:rsidP="00BE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Ind w:w="0" w:type="dxa"/>
      <w:tblLook w:val="04A0" w:firstRow="1" w:lastRow="0" w:firstColumn="1" w:lastColumn="0" w:noHBand="0" w:noVBand="1"/>
    </w:tblPr>
    <w:tblGrid>
      <w:gridCol w:w="1805"/>
      <w:gridCol w:w="5846"/>
      <w:gridCol w:w="2311"/>
    </w:tblGrid>
    <w:tr w:rsidR="00930986" w:rsidRPr="0034294C" w14:paraId="00F6D9EC" w14:textId="77777777" w:rsidTr="00515278">
      <w:trPr>
        <w:trHeight w:val="567"/>
      </w:trPr>
      <w:tc>
        <w:tcPr>
          <w:tcW w:w="90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0FAE9" w14:textId="77777777" w:rsidR="00930986" w:rsidRPr="0034294C" w:rsidRDefault="00930986" w:rsidP="00930986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34294C">
            <w:rPr>
              <w:rFonts w:ascii="Arial" w:hAnsi="Arial" w:cs="Arial"/>
              <w:noProof/>
              <w:sz w:val="20"/>
              <w:lang w:eastAsia="es-CO"/>
            </w:rPr>
            <w:drawing>
              <wp:inline distT="0" distB="0" distL="0" distR="0" wp14:anchorId="47E09760" wp14:editId="0E1C06DC">
                <wp:extent cx="485775" cy="647700"/>
                <wp:effectExtent l="0" t="0" r="9525" b="0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BA632A" w14:textId="5FF82788" w:rsidR="00930986" w:rsidRPr="0034294C" w:rsidRDefault="001630A0" w:rsidP="0051527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</w:rPr>
            <w:t>USOS Y CALIFICACIÓN DE UNIDADES DE CONSTRUCCIÓN</w:t>
          </w:r>
        </w:p>
      </w:tc>
      <w:tc>
        <w:tcPr>
          <w:tcW w:w="11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3B7B36EC" w14:textId="3C263E9C" w:rsidR="00930986" w:rsidRPr="0034294C" w:rsidRDefault="00930986" w:rsidP="00930986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 w:rsidR="00366F8D" w:rsidRPr="00366F8D">
            <w:rPr>
              <w:rFonts w:ascii="Arial" w:hAnsi="Arial" w:cs="Arial"/>
              <w:bCs/>
              <w:sz w:val="18"/>
              <w:szCs w:val="18"/>
            </w:rPr>
            <w:t>FO-</w:t>
          </w:r>
          <w:proofErr w:type="spellStart"/>
          <w:r w:rsidR="00366F8D" w:rsidRPr="00366F8D">
            <w:rPr>
              <w:rFonts w:ascii="Arial" w:hAnsi="Arial" w:cs="Arial"/>
              <w:bCs/>
              <w:sz w:val="18"/>
              <w:szCs w:val="18"/>
            </w:rPr>
            <w:t>GCT</w:t>
          </w:r>
          <w:proofErr w:type="spellEnd"/>
          <w:r w:rsidR="00366F8D" w:rsidRPr="00366F8D">
            <w:rPr>
              <w:rFonts w:ascii="Arial" w:hAnsi="Arial" w:cs="Arial"/>
              <w:bCs/>
              <w:sz w:val="18"/>
              <w:szCs w:val="18"/>
            </w:rPr>
            <w:t>-</w:t>
          </w:r>
          <w:proofErr w:type="spellStart"/>
          <w:r w:rsidR="00366F8D" w:rsidRPr="00366F8D">
            <w:rPr>
              <w:rFonts w:ascii="Arial" w:hAnsi="Arial" w:cs="Arial"/>
              <w:bCs/>
              <w:sz w:val="18"/>
              <w:szCs w:val="18"/>
            </w:rPr>
            <w:t>PC01</w:t>
          </w:r>
          <w:proofErr w:type="spellEnd"/>
          <w:r w:rsidR="00366F8D" w:rsidRPr="00366F8D">
            <w:rPr>
              <w:rFonts w:ascii="Arial" w:hAnsi="Arial" w:cs="Arial"/>
              <w:bCs/>
              <w:sz w:val="18"/>
              <w:szCs w:val="18"/>
            </w:rPr>
            <w:t>-16</w:t>
          </w:r>
        </w:p>
      </w:tc>
    </w:tr>
    <w:tr w:rsidR="00515278" w:rsidRPr="0034294C" w14:paraId="7FD0D842" w14:textId="77777777" w:rsidTr="00515278">
      <w:trPr>
        <w:trHeight w:val="529"/>
      </w:trPr>
      <w:tc>
        <w:tcPr>
          <w:tcW w:w="9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12F293" w14:textId="77777777" w:rsidR="00515278" w:rsidRPr="0034294C" w:rsidRDefault="00515278" w:rsidP="0093098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3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F0C1F5" w14:textId="77777777" w:rsidR="00515278" w:rsidRPr="0034294C" w:rsidRDefault="00515278" w:rsidP="0093098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6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5D4D76BB" w14:textId="77777777" w:rsidR="00515278" w:rsidRPr="0034294C" w:rsidRDefault="00515278" w:rsidP="00930986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Versión: </w:t>
          </w:r>
          <w:r w:rsidRPr="00515278">
            <w:rPr>
              <w:rFonts w:ascii="Arial" w:hAnsi="Arial" w:cs="Arial"/>
              <w:bCs/>
              <w:sz w:val="18"/>
              <w:szCs w:val="18"/>
            </w:rPr>
            <w:t>1</w:t>
          </w:r>
        </w:p>
      </w:tc>
    </w:tr>
  </w:tbl>
  <w:p w14:paraId="348D5AA4" w14:textId="759B203F" w:rsidR="00BE59E6" w:rsidRDefault="00BE59E6" w:rsidP="00930986">
    <w:pPr>
      <w:pStyle w:val="Encabezado"/>
      <w:rPr>
        <w:rFonts w:ascii="Arial Narrow" w:hAnsi="Arial Narrow"/>
        <w:b/>
        <w:bCs/>
        <w:caps/>
        <w:color w:val="44546A" w:themeColor="text2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727A2"/>
    <w:multiLevelType w:val="hybridMultilevel"/>
    <w:tmpl w:val="5E8C8732"/>
    <w:lvl w:ilvl="0" w:tplc="0B9833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E2CA97C"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64B85DF4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B0925344">
      <w:numFmt w:val="bullet"/>
      <w:lvlText w:val="•"/>
      <w:lvlJc w:val="left"/>
      <w:pPr>
        <w:ind w:left="3466" w:hanging="360"/>
      </w:pPr>
      <w:rPr>
        <w:rFonts w:hint="default"/>
      </w:rPr>
    </w:lvl>
    <w:lvl w:ilvl="4" w:tplc="B58A17F8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EABA73D4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2878FA7C"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07D60560">
      <w:numFmt w:val="bullet"/>
      <w:lvlText w:val="•"/>
      <w:lvlJc w:val="left"/>
      <w:pPr>
        <w:ind w:left="6994" w:hanging="360"/>
      </w:pPr>
      <w:rPr>
        <w:rFonts w:hint="default"/>
      </w:rPr>
    </w:lvl>
    <w:lvl w:ilvl="8" w:tplc="92F8A01E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1" w15:restartNumberingAfterBreak="0">
    <w:nsid w:val="771D6D66"/>
    <w:multiLevelType w:val="hybridMultilevel"/>
    <w:tmpl w:val="666EE096"/>
    <w:lvl w:ilvl="0" w:tplc="6862D9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CO" w:eastAsia="en-US" w:bidi="ar-SA"/>
      </w:rPr>
    </w:lvl>
    <w:lvl w:ilvl="1" w:tplc="2D743D50">
      <w:numFmt w:val="bullet"/>
      <w:lvlText w:val="•"/>
      <w:lvlJc w:val="left"/>
      <w:pPr>
        <w:ind w:left="1702" w:hanging="360"/>
      </w:pPr>
      <w:rPr>
        <w:rFonts w:hint="default"/>
        <w:lang w:val="es-CO" w:eastAsia="en-US" w:bidi="ar-SA"/>
      </w:rPr>
    </w:lvl>
    <w:lvl w:ilvl="2" w:tplc="B128DC7E">
      <w:numFmt w:val="bullet"/>
      <w:lvlText w:val="•"/>
      <w:lvlJc w:val="left"/>
      <w:pPr>
        <w:ind w:left="2584" w:hanging="360"/>
      </w:pPr>
      <w:rPr>
        <w:rFonts w:hint="default"/>
        <w:lang w:val="es-CO" w:eastAsia="en-US" w:bidi="ar-SA"/>
      </w:rPr>
    </w:lvl>
    <w:lvl w:ilvl="3" w:tplc="7DEAECDC">
      <w:numFmt w:val="bullet"/>
      <w:lvlText w:val="•"/>
      <w:lvlJc w:val="left"/>
      <w:pPr>
        <w:ind w:left="3466" w:hanging="360"/>
      </w:pPr>
      <w:rPr>
        <w:rFonts w:hint="default"/>
        <w:lang w:val="es-CO" w:eastAsia="en-US" w:bidi="ar-SA"/>
      </w:rPr>
    </w:lvl>
    <w:lvl w:ilvl="4" w:tplc="51769A90">
      <w:numFmt w:val="bullet"/>
      <w:lvlText w:val="•"/>
      <w:lvlJc w:val="left"/>
      <w:pPr>
        <w:ind w:left="4348" w:hanging="360"/>
      </w:pPr>
      <w:rPr>
        <w:rFonts w:hint="default"/>
        <w:lang w:val="es-CO" w:eastAsia="en-US" w:bidi="ar-SA"/>
      </w:rPr>
    </w:lvl>
    <w:lvl w:ilvl="5" w:tplc="29EA61E4">
      <w:numFmt w:val="bullet"/>
      <w:lvlText w:val="•"/>
      <w:lvlJc w:val="left"/>
      <w:pPr>
        <w:ind w:left="5230" w:hanging="360"/>
      </w:pPr>
      <w:rPr>
        <w:rFonts w:hint="default"/>
        <w:lang w:val="es-CO" w:eastAsia="en-US" w:bidi="ar-SA"/>
      </w:rPr>
    </w:lvl>
    <w:lvl w:ilvl="6" w:tplc="E8EC4914">
      <w:numFmt w:val="bullet"/>
      <w:lvlText w:val="•"/>
      <w:lvlJc w:val="left"/>
      <w:pPr>
        <w:ind w:left="6112" w:hanging="360"/>
      </w:pPr>
      <w:rPr>
        <w:rFonts w:hint="default"/>
        <w:lang w:val="es-CO" w:eastAsia="en-US" w:bidi="ar-SA"/>
      </w:rPr>
    </w:lvl>
    <w:lvl w:ilvl="7" w:tplc="16869178">
      <w:numFmt w:val="bullet"/>
      <w:lvlText w:val="•"/>
      <w:lvlJc w:val="left"/>
      <w:pPr>
        <w:ind w:left="6994" w:hanging="360"/>
      </w:pPr>
      <w:rPr>
        <w:rFonts w:hint="default"/>
        <w:lang w:val="es-CO" w:eastAsia="en-US" w:bidi="ar-SA"/>
      </w:rPr>
    </w:lvl>
    <w:lvl w:ilvl="8" w:tplc="0F8E3BBC">
      <w:numFmt w:val="bullet"/>
      <w:lvlText w:val="•"/>
      <w:lvlJc w:val="left"/>
      <w:pPr>
        <w:ind w:left="7876" w:hanging="360"/>
      </w:pPr>
      <w:rPr>
        <w:rFonts w:hint="default"/>
        <w:lang w:val="es-CO" w:eastAsia="en-US" w:bidi="ar-SA"/>
      </w:rPr>
    </w:lvl>
  </w:abstractNum>
  <w:num w:numId="1" w16cid:durableId="1811824397">
    <w:abstractNumId w:val="1"/>
  </w:num>
  <w:num w:numId="2" w16cid:durableId="19346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19"/>
    <w:rsid w:val="000420C4"/>
    <w:rsid w:val="00097140"/>
    <w:rsid w:val="000A06A6"/>
    <w:rsid w:val="000A1982"/>
    <w:rsid w:val="000B5679"/>
    <w:rsid w:val="000C144F"/>
    <w:rsid w:val="000C1656"/>
    <w:rsid w:val="000C2E5D"/>
    <w:rsid w:val="00132BDC"/>
    <w:rsid w:val="00136983"/>
    <w:rsid w:val="00140418"/>
    <w:rsid w:val="001630A0"/>
    <w:rsid w:val="00194DD9"/>
    <w:rsid w:val="001C219E"/>
    <w:rsid w:val="0023103E"/>
    <w:rsid w:val="00244F9B"/>
    <w:rsid w:val="00267078"/>
    <w:rsid w:val="002923AE"/>
    <w:rsid w:val="002C0A64"/>
    <w:rsid w:val="002F0F7C"/>
    <w:rsid w:val="00366F8D"/>
    <w:rsid w:val="0037334E"/>
    <w:rsid w:val="003B2C29"/>
    <w:rsid w:val="003B7904"/>
    <w:rsid w:val="003C3FA2"/>
    <w:rsid w:val="003C6BA1"/>
    <w:rsid w:val="003D6348"/>
    <w:rsid w:val="00403CE5"/>
    <w:rsid w:val="0042748A"/>
    <w:rsid w:val="004469C8"/>
    <w:rsid w:val="00466328"/>
    <w:rsid w:val="0047123B"/>
    <w:rsid w:val="004B58F0"/>
    <w:rsid w:val="004F12E1"/>
    <w:rsid w:val="00507CCB"/>
    <w:rsid w:val="00513FB4"/>
    <w:rsid w:val="00514684"/>
    <w:rsid w:val="00515278"/>
    <w:rsid w:val="00522180"/>
    <w:rsid w:val="00564A60"/>
    <w:rsid w:val="005915FA"/>
    <w:rsid w:val="005A7E3E"/>
    <w:rsid w:val="005B7D87"/>
    <w:rsid w:val="005D6700"/>
    <w:rsid w:val="005D7C7C"/>
    <w:rsid w:val="00624E64"/>
    <w:rsid w:val="007018FE"/>
    <w:rsid w:val="00710EA1"/>
    <w:rsid w:val="00723DC8"/>
    <w:rsid w:val="00771719"/>
    <w:rsid w:val="007A226B"/>
    <w:rsid w:val="007A4846"/>
    <w:rsid w:val="007A704B"/>
    <w:rsid w:val="00837D2A"/>
    <w:rsid w:val="00847D78"/>
    <w:rsid w:val="008725BE"/>
    <w:rsid w:val="008840A5"/>
    <w:rsid w:val="008E3F9B"/>
    <w:rsid w:val="009170CD"/>
    <w:rsid w:val="00930986"/>
    <w:rsid w:val="00945700"/>
    <w:rsid w:val="0095368E"/>
    <w:rsid w:val="009A26CA"/>
    <w:rsid w:val="009A2B0C"/>
    <w:rsid w:val="009C0171"/>
    <w:rsid w:val="009D459E"/>
    <w:rsid w:val="00A55A5F"/>
    <w:rsid w:val="00A8586C"/>
    <w:rsid w:val="00AC18BB"/>
    <w:rsid w:val="00AE29F3"/>
    <w:rsid w:val="00AE4992"/>
    <w:rsid w:val="00AF0A99"/>
    <w:rsid w:val="00B4562A"/>
    <w:rsid w:val="00B5426C"/>
    <w:rsid w:val="00B616A6"/>
    <w:rsid w:val="00BB1A94"/>
    <w:rsid w:val="00BB48E9"/>
    <w:rsid w:val="00BE59E6"/>
    <w:rsid w:val="00BF37D9"/>
    <w:rsid w:val="00BF6A82"/>
    <w:rsid w:val="00C14555"/>
    <w:rsid w:val="00C15EA1"/>
    <w:rsid w:val="00C668FA"/>
    <w:rsid w:val="00C67737"/>
    <w:rsid w:val="00CF21BB"/>
    <w:rsid w:val="00D21806"/>
    <w:rsid w:val="00D5234A"/>
    <w:rsid w:val="00D803B7"/>
    <w:rsid w:val="00DA74C4"/>
    <w:rsid w:val="00DB0A82"/>
    <w:rsid w:val="00DB5E1B"/>
    <w:rsid w:val="00DB7DBB"/>
    <w:rsid w:val="00DE1D78"/>
    <w:rsid w:val="00E26496"/>
    <w:rsid w:val="00E30799"/>
    <w:rsid w:val="00E369C5"/>
    <w:rsid w:val="00E51088"/>
    <w:rsid w:val="00E541B4"/>
    <w:rsid w:val="00E70F2D"/>
    <w:rsid w:val="00E90F6D"/>
    <w:rsid w:val="00EB7EC7"/>
    <w:rsid w:val="00EC4BE8"/>
    <w:rsid w:val="00ED63E3"/>
    <w:rsid w:val="00EE1C3F"/>
    <w:rsid w:val="00EF185F"/>
    <w:rsid w:val="00F36AC0"/>
    <w:rsid w:val="00F513E9"/>
    <w:rsid w:val="00F56564"/>
    <w:rsid w:val="00F75740"/>
    <w:rsid w:val="00F82492"/>
    <w:rsid w:val="00FA4282"/>
    <w:rsid w:val="00FC30E2"/>
    <w:rsid w:val="00FF2FD8"/>
    <w:rsid w:val="00FF41A2"/>
    <w:rsid w:val="0C8D2AEB"/>
    <w:rsid w:val="0C9807BB"/>
    <w:rsid w:val="0CE349FB"/>
    <w:rsid w:val="0EF37A50"/>
    <w:rsid w:val="1400AF5F"/>
    <w:rsid w:val="2F8D46FB"/>
    <w:rsid w:val="642E2119"/>
    <w:rsid w:val="7744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53D5"/>
  <w15:chartTrackingRefBased/>
  <w15:docId w15:val="{8040C40F-B893-4895-9B0D-06F43FE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E29F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7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71719"/>
  </w:style>
  <w:style w:type="paragraph" w:styleId="Prrafodelista">
    <w:name w:val="List Paragraph"/>
    <w:aliases w:val="titulo 3,Párrafo de lista1,Bullets,doc 3,List Paragraph,Segundo nivel de viñetas,Chulito,Bolita,Párrafo de lista3,BOLA,Párrafo de lista21,BOLADEF,Párrafo de lista2,HOJA,Guión,Viñeta 2,Titulo 8,Viñeta 6,Lista multicolor - Énfasis 11,Ha"/>
    <w:basedOn w:val="Normal"/>
    <w:link w:val="PrrafodelistaCar"/>
    <w:uiPriority w:val="1"/>
    <w:qFormat/>
    <w:rsid w:val="009170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9E6"/>
  </w:style>
  <w:style w:type="paragraph" w:styleId="Piedepgina">
    <w:name w:val="footer"/>
    <w:basedOn w:val="Normal"/>
    <w:link w:val="Piedepgina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9E6"/>
  </w:style>
  <w:style w:type="character" w:styleId="Hipervnculo">
    <w:name w:val="Hyperlink"/>
    <w:basedOn w:val="Fuentedeprrafopredeter"/>
    <w:uiPriority w:val="99"/>
    <w:semiHidden/>
    <w:unhideWhenUsed/>
    <w:rsid w:val="007A484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846"/>
    <w:rPr>
      <w:color w:val="954F72"/>
      <w:u w:val="single"/>
    </w:rPr>
  </w:style>
  <w:style w:type="paragraph" w:customStyle="1" w:styleId="msonormal0">
    <w:name w:val="msonormal"/>
    <w:basedOn w:val="Normal"/>
    <w:rsid w:val="007A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s-CO"/>
    </w:rPr>
  </w:style>
  <w:style w:type="paragraph" w:customStyle="1" w:styleId="font6">
    <w:name w:val="font6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CO"/>
    </w:rPr>
  </w:style>
  <w:style w:type="paragraph" w:customStyle="1" w:styleId="xl65">
    <w:name w:val="xl65"/>
    <w:basedOn w:val="Normal"/>
    <w:rsid w:val="007A4846"/>
    <w:pPr>
      <w:pBdr>
        <w:bottom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6">
    <w:name w:val="xl66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9">
    <w:name w:val="xl69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4">
    <w:name w:val="xl74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6">
    <w:name w:val="xl76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8">
    <w:name w:val="xl78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9">
    <w:name w:val="xl79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1">
    <w:name w:val="xl81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7A48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C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0A64"/>
    <w:rPr>
      <w:b/>
      <w:bCs/>
      <w:sz w:val="20"/>
      <w:szCs w:val="20"/>
    </w:rPr>
  </w:style>
  <w:style w:type="paragraph" w:customStyle="1" w:styleId="xl83">
    <w:name w:val="xl83"/>
    <w:basedOn w:val="Normal"/>
    <w:rsid w:val="00837D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84">
    <w:name w:val="xl84"/>
    <w:basedOn w:val="Normal"/>
    <w:rsid w:val="00837D2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71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7140"/>
  </w:style>
  <w:style w:type="character" w:customStyle="1" w:styleId="PrrafodelistaCar">
    <w:name w:val="Párrafo de lista Car"/>
    <w:aliases w:val="titulo 3 Car,Párrafo de lista1 Car,Bullets Car,doc 3 Car,List Paragraph Car,Segundo nivel de viñetas Car,Chulito Car,Bolita Car,Párrafo de lista3 Car,BOLA Car,Párrafo de lista21 Car,BOLADEF Car,Párrafo de lista2 Car,HOJA Car,Ha Car"/>
    <w:link w:val="Prrafodelista"/>
    <w:uiPriority w:val="34"/>
    <w:qFormat/>
    <w:locked/>
    <w:rsid w:val="00AE29F3"/>
  </w:style>
  <w:style w:type="table" w:styleId="Tablaconcuadrcula">
    <w:name w:val="Table Grid"/>
    <w:basedOn w:val="Tablanormal"/>
    <w:uiPriority w:val="39"/>
    <w:rsid w:val="00AE29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E29F3"/>
    <w:rPr>
      <w:rFonts w:ascii="Arial" w:eastAsia="Arial" w:hAnsi="Arial" w:cs="Arial"/>
      <w:b/>
      <w:bCs/>
      <w:sz w:val="20"/>
      <w:szCs w:val="20"/>
      <w:lang w:val="en-US"/>
    </w:rPr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">
    <w:name w:val="Tabla con cuadrícula1"/>
    <w:basedOn w:val="Tablanormal"/>
    <w:uiPriority w:val="39"/>
    <w:rsid w:val="00930986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2022-07-28T00:00:00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2F7C0304141B844255AB8DBA55A" ma:contentTypeVersion="18" ma:contentTypeDescription="Crear nuevo documento." ma:contentTypeScope="" ma:versionID="c3904e5abbb55d311d029451c1971de9">
  <xsd:schema xmlns:xsd="http://www.w3.org/2001/XMLSchema" xmlns:xs="http://www.w3.org/2001/XMLSchema" xmlns:p="http://schemas.microsoft.com/office/2006/metadata/properties" xmlns:ns2="e97766f2-ef9b-4bb5-ad18-8723c83ec747" xmlns:ns3="7adb0af7-b868-4855-b8ca-ffddea8bfdaa" targetNamespace="http://schemas.microsoft.com/office/2006/metadata/properties" ma:root="true" ma:fieldsID="108ab10ad3209287c8365f3bd28f16cc" ns2:_="" ns3:_="">
    <xsd:import namespace="e97766f2-ef9b-4bb5-ad18-8723c83ec747"/>
    <xsd:import namespace="7adb0af7-b868-4855-b8ca-ffddea8b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66f2-ef9b-4bb5-ad18-8723c83e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7177639-5b3b-41ea-846e-d21bebb5f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0af7-b868-4855-b8ca-ffddea8bf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726fa6-0a75-4582-9972-da73e7534bbc}" ma:internalName="TaxCatchAll" ma:showField="CatchAllData" ma:web="7adb0af7-b868-4855-b8ca-ffddea8bf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7766f2-ef9b-4bb5-ad18-8723c83ec747">
      <Terms xmlns="http://schemas.microsoft.com/office/infopath/2007/PartnerControls"/>
    </lcf76f155ced4ddcb4097134ff3c332f>
    <TaxCatchAll xmlns="7adb0af7-b868-4855-b8ca-ffddea8bfd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866DD6-5768-4131-AB7F-9E1E362E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766f2-ef9b-4bb5-ad18-8723c83ec747"/>
    <ds:schemaRef ds:uri="7adb0af7-b868-4855-b8ca-ffddea8bf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FAB27-6072-4273-BE84-451B5BEA9EC5}">
  <ds:schemaRefs>
    <ds:schemaRef ds:uri="http://schemas.microsoft.com/office/2006/metadata/properties"/>
    <ds:schemaRef ds:uri="http://schemas.microsoft.com/office/infopath/2007/PartnerControls"/>
    <ds:schemaRef ds:uri="e97766f2-ef9b-4bb5-ad18-8723c83ec747"/>
    <ds:schemaRef ds:uri="7adb0af7-b868-4855-b8ca-ffddea8bfdaa"/>
  </ds:schemaRefs>
</ds:datastoreItem>
</file>

<file path=customXml/itemProps4.xml><?xml version="1.0" encoding="utf-8"?>
<ds:datastoreItem xmlns:ds="http://schemas.openxmlformats.org/officeDocument/2006/customXml" ds:itemID="{C8147349-23A6-4534-9092-396CB9B3B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GEOGRÁFICO AGUSTÍN CODAZZI</dc:creator>
  <cp:keywords/>
  <dc:description/>
  <cp:lastModifiedBy>Laura Gonzalez Barbosa</cp:lastModifiedBy>
  <cp:revision>23</cp:revision>
  <dcterms:created xsi:type="dcterms:W3CDTF">2023-08-01T20:41:00Z</dcterms:created>
  <dcterms:modified xsi:type="dcterms:W3CDTF">2024-09-02T21:06:00Z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0x010100D097E2F7C0304141B844255AB8DBA55A</vt:lpwstr>
  </property>
  <property fmtid="{D5CDD505-2E9C-101B-9397-08002B2CF9AE}" pid="3" name="MediaServiceImageTags">
    <vt:lpwstr/>
  </property>
</Properties>
</file>